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1" w:rsidRDefault="003F0631">
      <w:pPr>
        <w:pStyle w:val="Ttulo"/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0631" w:rsidRDefault="003F0631">
      <w:pPr>
        <w:widowControl w:val="0"/>
        <w:spacing w:before="5" w:line="130" w:lineRule="exact"/>
        <w:jc w:val="center"/>
        <w:rPr>
          <w:sz w:val="13"/>
          <w:szCs w:val="13"/>
        </w:rPr>
      </w:pPr>
    </w:p>
    <w:p w:rsidR="003F0631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DE ARTES</w:t>
      </w:r>
    </w:p>
    <w:p w:rsidR="003F0631" w:rsidRPr="007B7233" w:rsidRDefault="008D747D">
      <w:pPr>
        <w:widowControl w:val="0"/>
        <w:spacing w:line="400" w:lineRule="atLeast"/>
        <w:ind w:left="2642" w:right="2649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COLEGIADO DO CURSO DE </w:t>
      </w:r>
      <w:r w:rsidRPr="007B7233">
        <w:rPr>
          <w:rFonts w:hAnsi="Times New Roman" w:cs="Times New Roman"/>
          <w:b/>
          <w:bCs/>
          <w:sz w:val="28"/>
          <w:szCs w:val="28"/>
        </w:rPr>
        <w:t xml:space="preserve">MÚSICA </w:t>
      </w:r>
    </w:p>
    <w:p w:rsidR="003F0631" w:rsidRDefault="003F0631">
      <w:pPr>
        <w:widowControl w:val="0"/>
        <w:spacing w:line="400" w:lineRule="atLeast"/>
        <w:ind w:left="2642" w:right="2649"/>
        <w:jc w:val="center"/>
        <w:rPr>
          <w:b/>
          <w:bCs/>
          <w:sz w:val="28"/>
          <w:szCs w:val="28"/>
        </w:rPr>
      </w:pPr>
    </w:p>
    <w:p w:rsidR="003F0631" w:rsidRPr="00386B0E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sz w:val="24"/>
          <w:szCs w:val="24"/>
        </w:rPr>
      </w:pPr>
      <w:r w:rsidRPr="00386B0E">
        <w:rPr>
          <w:b/>
          <w:bCs/>
          <w:sz w:val="24"/>
          <w:szCs w:val="24"/>
        </w:rPr>
        <w:t xml:space="preserve">PLANO DE </w:t>
      </w:r>
      <w:r w:rsidR="00E35D90">
        <w:rPr>
          <w:b/>
          <w:bCs/>
          <w:sz w:val="24"/>
          <w:szCs w:val="24"/>
        </w:rPr>
        <w:t>ENSINO</w:t>
      </w: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8D747D" w:rsidP="008D747D">
      <w:pPr>
        <w:pStyle w:val="Ttulo"/>
        <w:spacing w:before="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6B0E">
        <w:rPr>
          <w:rFonts w:ascii="Times New Roman" w:hAnsi="Times New Roman" w:cs="Times New Roman"/>
          <w:sz w:val="24"/>
          <w:szCs w:val="24"/>
        </w:rPr>
        <w:t>1. I</w:t>
      </w:r>
      <w:r w:rsidR="00386B0E" w:rsidRPr="00386B0E">
        <w:rPr>
          <w:rFonts w:ascii="Times New Roman" w:hAnsi="Times New Roman" w:cs="Times New Roman"/>
          <w:sz w:val="24"/>
          <w:szCs w:val="24"/>
        </w:rPr>
        <w:t>dentificação</w:t>
      </w:r>
      <w:r w:rsidR="00386B0E">
        <w:rPr>
          <w:rFonts w:ascii="Times New Roman" w:hAnsi="Times New Roman" w:cs="Times New Roman"/>
          <w:sz w:val="24"/>
          <w:szCs w:val="24"/>
        </w:rPr>
        <w:t>:</w:t>
      </w:r>
    </w:p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tbl>
      <w:tblPr>
        <w:tblW w:w="84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32"/>
        <w:gridCol w:w="1147"/>
        <w:gridCol w:w="1416"/>
        <w:gridCol w:w="1084"/>
        <w:gridCol w:w="1085"/>
        <w:gridCol w:w="2235"/>
      </w:tblGrid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Componente curricular:</w:t>
            </w:r>
            <w:bookmarkStart w:id="0" w:name="_GoBack"/>
            <w:bookmarkEnd w:id="0"/>
            <w:r w:rsidR="003A020F">
              <w:rPr>
                <w:rFonts w:hAnsi="Times New Roman" w:cs="Times New Roman"/>
                <w:sz w:val="24"/>
                <w:szCs w:val="24"/>
              </w:rPr>
              <w:t xml:space="preserve"> Metodologia do Ensino e Apredizagem do Instrumento</w:t>
            </w:r>
            <w:r w:rsidR="001F1504">
              <w:rPr>
                <w:rFonts w:hAnsi="Times New Roman" w:cs="Times New Roman"/>
                <w:sz w:val="24"/>
                <w:szCs w:val="24"/>
              </w:rPr>
              <w:t xml:space="preserve"> 2</w:t>
            </w:r>
            <w:r w:rsidR="007D52F8">
              <w:rPr>
                <w:rFonts w:hAnsi="Times New Roman" w:cs="Times New Roman"/>
                <w:sz w:val="24"/>
                <w:szCs w:val="24"/>
              </w:rPr>
              <w:t xml:space="preserve"> - Trompete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Unidade Ofertante:</w:t>
            </w:r>
            <w:r w:rsidR="006C75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E0F">
              <w:rPr>
                <w:rFonts w:hAnsi="Times New Roman" w:cs="Times New Roman"/>
                <w:sz w:val="24"/>
                <w:szCs w:val="24"/>
              </w:rPr>
              <w:t>IARTE Música</w:t>
            </w:r>
          </w:p>
        </w:tc>
      </w:tr>
      <w:tr w:rsidR="003F0631" w:rsidRPr="00824E0F" w:rsidTr="008D747D">
        <w:trPr>
          <w:trHeight w:val="270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Código</w:t>
            </w:r>
            <w:r w:rsidR="003A020F">
              <w:rPr>
                <w:rFonts w:hAnsi="Times New Roman" w:cs="Times New Roman"/>
                <w:b/>
                <w:bCs/>
                <w:sz w:val="24"/>
                <w:szCs w:val="24"/>
              </w:rPr>
              <w:t>: GMU36</w:t>
            </w:r>
            <w:r w:rsidR="00AA082B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16171E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Período: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47B9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Turma: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Natureza:</w:t>
            </w:r>
          </w:p>
        </w:tc>
      </w:tr>
      <w:tr w:rsidR="003F0631" w:rsidRPr="00824E0F" w:rsidTr="008D747D">
        <w:trPr>
          <w:trHeight w:val="530"/>
        </w:trPr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Teórica: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15hs</w:t>
            </w:r>
          </w:p>
        </w:tc>
        <w:tc>
          <w:tcPr>
            <w:tcW w:w="11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Prática: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15hs</w:t>
            </w: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Pr="00824E0F">
              <w:rPr>
                <w:rFonts w:hAnsi="Times New Roman" w:cs="Times New Roman"/>
                <w:sz w:val="24"/>
                <w:szCs w:val="24"/>
              </w:rPr>
              <w:t>30 hs</w:t>
            </w: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Obrigatória:</w:t>
            </w:r>
            <w:r w:rsidR="00531411">
              <w:rPr>
                <w:rFonts w:hAnsi="Times New Roman" w:cs="Times New Roman"/>
                <w:sz w:val="24"/>
                <w:szCs w:val="24"/>
              </w:rPr>
              <w:t>(x</w:t>
            </w:r>
            <w:r w:rsidRPr="00824E0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AA082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Optativa: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AA082B">
              <w:rPr>
                <w:rFonts w:hAnsi="Times New Roman" w:cs="Times New Roman"/>
                <w:sz w:val="24"/>
                <w:szCs w:val="24"/>
              </w:rPr>
              <w:t>x</w:t>
            </w:r>
            <w:r w:rsidRPr="00824E0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Professor: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A020F">
              <w:rPr>
                <w:rFonts w:hAnsi="Times New Roman" w:cs="Times New Roman"/>
                <w:sz w:val="24"/>
                <w:szCs w:val="24"/>
              </w:rPr>
              <w:t>Elder Thomaz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Ano/Semestre: </w:t>
            </w:r>
            <w:r w:rsidR="003A020F">
              <w:rPr>
                <w:rFonts w:hAnsi="Times New Roman" w:cs="Times New Roman"/>
                <w:sz w:val="24"/>
                <w:szCs w:val="24"/>
              </w:rPr>
              <w:t>20</w:t>
            </w:r>
            <w:r w:rsidR="00AA082B">
              <w:rPr>
                <w:rFonts w:hAnsi="Times New Roman" w:cs="Times New Roman"/>
                <w:sz w:val="24"/>
                <w:szCs w:val="24"/>
              </w:rPr>
              <w:t>20/</w:t>
            </w:r>
            <w:r w:rsidR="007037E2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7037E2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Observações:</w:t>
            </w:r>
            <w:r w:rsidR="003A020F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F0631" w:rsidRDefault="003F0631">
      <w:pPr>
        <w:widowControl w:val="0"/>
        <w:spacing w:before="15" w:line="260" w:lineRule="exact"/>
        <w:jc w:val="both"/>
        <w:rPr>
          <w:sz w:val="24"/>
          <w:szCs w:val="24"/>
        </w:rPr>
      </w:pPr>
    </w:p>
    <w:p w:rsidR="00824E0F" w:rsidRDefault="008D747D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Ementa:</w:t>
      </w:r>
    </w:p>
    <w:p w:rsidR="003A020F" w:rsidRPr="003A020F" w:rsidRDefault="003A020F" w:rsidP="00824E0F">
      <w:pPr>
        <w:widowControl w:val="0"/>
        <w:spacing w:before="15" w:line="260" w:lineRule="exact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Desenvolvimento das capacidades necess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rias para</w:t>
      </w:r>
      <w:r w:rsidR="00313902">
        <w:rPr>
          <w:bCs/>
          <w:sz w:val="24"/>
          <w:szCs w:val="24"/>
        </w:rPr>
        <w:t xml:space="preserve"> o ensino/aprendizagem do trompete; Conhecimento e an</w:t>
      </w:r>
      <w:r w:rsidR="00313902">
        <w:rPr>
          <w:bCs/>
          <w:sz w:val="24"/>
          <w:szCs w:val="24"/>
        </w:rPr>
        <w:t>á</w:t>
      </w:r>
      <w:r w:rsidR="00313902">
        <w:rPr>
          <w:bCs/>
          <w:sz w:val="24"/>
          <w:szCs w:val="24"/>
        </w:rPr>
        <w:t>lise dos principais livros e m</w:t>
      </w:r>
      <w:r w:rsidR="00313902">
        <w:rPr>
          <w:bCs/>
          <w:sz w:val="24"/>
          <w:szCs w:val="24"/>
        </w:rPr>
        <w:t>é</w:t>
      </w:r>
      <w:r w:rsidR="00313902">
        <w:rPr>
          <w:bCs/>
          <w:sz w:val="24"/>
          <w:szCs w:val="24"/>
        </w:rPr>
        <w:t>todos de estudo do trompete, assim como as principais metodologias e estrat</w:t>
      </w:r>
      <w:r w:rsidR="00313902">
        <w:rPr>
          <w:bCs/>
          <w:sz w:val="24"/>
          <w:szCs w:val="24"/>
        </w:rPr>
        <w:t>é</w:t>
      </w:r>
      <w:r w:rsidR="00313902">
        <w:rPr>
          <w:bCs/>
          <w:sz w:val="24"/>
          <w:szCs w:val="24"/>
        </w:rPr>
        <w:t>gi</w:t>
      </w:r>
      <w:r w:rsidR="001F1504">
        <w:rPr>
          <w:bCs/>
          <w:sz w:val="24"/>
          <w:szCs w:val="24"/>
        </w:rPr>
        <w:t>as para o ensino do instrumento de forma individual e em grupo.</w:t>
      </w:r>
    </w:p>
    <w:p w:rsidR="003A020F" w:rsidRDefault="003A020F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</w:p>
    <w:p w:rsidR="003F0631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>3. Justificativa:</w:t>
      </w:r>
    </w:p>
    <w:p w:rsidR="00313902" w:rsidRPr="00313902" w:rsidRDefault="00313902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 disciplina</w:t>
      </w:r>
      <w:r w:rsidR="0099153F">
        <w:rPr>
          <w:rFonts w:hAnsi="Times New Roman" w:cs="Times New Roman"/>
          <w:bCs/>
          <w:sz w:val="24"/>
          <w:szCs w:val="24"/>
        </w:rPr>
        <w:t xml:space="preserve"> é grande importância pois </w:t>
      </w:r>
      <w:r w:rsidR="00CC2B58">
        <w:rPr>
          <w:rFonts w:hAnsi="Times New Roman" w:cs="Times New Roman"/>
          <w:bCs/>
          <w:sz w:val="24"/>
          <w:szCs w:val="24"/>
        </w:rPr>
        <w:t>proporciona uma</w:t>
      </w:r>
      <w:r w:rsidR="0099153F">
        <w:rPr>
          <w:rFonts w:hAnsi="Times New Roman" w:cs="Times New Roman"/>
          <w:bCs/>
          <w:sz w:val="24"/>
          <w:szCs w:val="24"/>
        </w:rPr>
        <w:t xml:space="preserve"> formação plural d</w:t>
      </w:r>
      <w:r>
        <w:rPr>
          <w:rFonts w:hAnsi="Times New Roman" w:cs="Times New Roman"/>
          <w:bCs/>
          <w:sz w:val="24"/>
          <w:szCs w:val="24"/>
        </w:rPr>
        <w:t xml:space="preserve">o </w:t>
      </w:r>
      <w:r w:rsidR="0099153F">
        <w:rPr>
          <w:rFonts w:hAnsi="Times New Roman" w:cs="Times New Roman"/>
          <w:bCs/>
          <w:sz w:val="24"/>
          <w:szCs w:val="24"/>
        </w:rPr>
        <w:t>aluno do curso de música</w:t>
      </w:r>
      <w:r>
        <w:rPr>
          <w:rFonts w:hAnsi="Times New Roman" w:cs="Times New Roman"/>
          <w:bCs/>
          <w:sz w:val="24"/>
          <w:szCs w:val="24"/>
        </w:rPr>
        <w:t>. A partir do estudo das diferentes metodologias de ensino do instrumento</w:t>
      </w:r>
      <w:r w:rsidR="0099153F">
        <w:rPr>
          <w:rFonts w:hAnsi="Times New Roman" w:cs="Times New Roman"/>
          <w:bCs/>
          <w:sz w:val="24"/>
          <w:szCs w:val="24"/>
        </w:rPr>
        <w:t>,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99153F">
        <w:rPr>
          <w:rFonts w:hAnsi="Times New Roman" w:cs="Times New Roman"/>
          <w:bCs/>
          <w:sz w:val="24"/>
          <w:szCs w:val="24"/>
        </w:rPr>
        <w:t>o aluno</w:t>
      </w:r>
      <w:r>
        <w:rPr>
          <w:rFonts w:hAnsi="Times New Roman" w:cs="Times New Roman"/>
          <w:bCs/>
          <w:sz w:val="24"/>
          <w:szCs w:val="24"/>
        </w:rPr>
        <w:t xml:space="preserve"> estará habilitado a desenpenhar </w:t>
      </w:r>
      <w:r w:rsidR="00CC2B58">
        <w:rPr>
          <w:rFonts w:hAnsi="Times New Roman" w:cs="Times New Roman"/>
          <w:bCs/>
          <w:sz w:val="24"/>
          <w:szCs w:val="24"/>
        </w:rPr>
        <w:t>além da</w:t>
      </w:r>
      <w:r w:rsidR="0099153F">
        <w:rPr>
          <w:rFonts w:hAnsi="Times New Roman" w:cs="Times New Roman"/>
          <w:bCs/>
          <w:sz w:val="24"/>
          <w:szCs w:val="24"/>
        </w:rPr>
        <w:t xml:space="preserve"> função de interprete,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CC2B58">
        <w:rPr>
          <w:rFonts w:hAnsi="Times New Roman" w:cs="Times New Roman"/>
          <w:bCs/>
          <w:sz w:val="24"/>
          <w:szCs w:val="24"/>
        </w:rPr>
        <w:t xml:space="preserve"> a função de professor, </w:t>
      </w:r>
      <w:r w:rsidR="0099153F">
        <w:rPr>
          <w:rFonts w:hAnsi="Times New Roman" w:cs="Times New Roman"/>
          <w:bCs/>
          <w:sz w:val="24"/>
          <w:szCs w:val="24"/>
        </w:rPr>
        <w:t>tendo mais uma possibilidade de atu</w:t>
      </w:r>
      <w:r w:rsidR="00CC2B58">
        <w:rPr>
          <w:rFonts w:hAnsi="Times New Roman" w:cs="Times New Roman"/>
          <w:bCs/>
          <w:sz w:val="24"/>
          <w:szCs w:val="24"/>
        </w:rPr>
        <w:t>ação no mercado de trabalho.</w:t>
      </w:r>
    </w:p>
    <w:p w:rsidR="00824E0F" w:rsidRPr="0016171E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8D747D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4. Objetivos:</w:t>
      </w:r>
    </w:p>
    <w:p w:rsidR="003F0631" w:rsidRPr="008D747D" w:rsidRDefault="003F0631">
      <w:pPr>
        <w:widowControl w:val="0"/>
        <w:spacing w:before="15" w:line="260" w:lineRule="exact"/>
        <w:jc w:val="both"/>
        <w:rPr>
          <w:rFonts w:hAnsi="Times New Roman" w:cs="Times New Roman"/>
          <w:b/>
          <w:bCs/>
          <w:sz w:val="24"/>
          <w:szCs w:val="24"/>
        </w:rPr>
      </w:pPr>
    </w:p>
    <w:p w:rsidR="003A020F" w:rsidRDefault="008D747D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8D747D">
        <w:rPr>
          <w:rFonts w:hAnsi="Times New Roman" w:cs="Times New Roman"/>
          <w:bCs/>
          <w:sz w:val="24"/>
          <w:szCs w:val="24"/>
        </w:rPr>
        <w:t>Objetivos Gerais:</w:t>
      </w:r>
      <w:r w:rsidR="0099153F">
        <w:rPr>
          <w:rFonts w:hAnsi="Times New Roman" w:cs="Times New Roman"/>
          <w:bCs/>
          <w:sz w:val="24"/>
          <w:szCs w:val="24"/>
        </w:rPr>
        <w:t xml:space="preserve"> </w:t>
      </w:r>
    </w:p>
    <w:p w:rsidR="0099153F" w:rsidRDefault="0099153F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Desenvolver as habilidades necessárias para o ensino do intrumento.</w:t>
      </w:r>
    </w:p>
    <w:p w:rsidR="003A020F" w:rsidRDefault="003A020F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446B3A" w:rsidRDefault="003A020F" w:rsidP="003A020F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color w:val="auto"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sz w:val="24"/>
          <w:szCs w:val="24"/>
          <w:lang w:val="pt-BR"/>
        </w:rPr>
        <w:t xml:space="preserve"> </w:t>
      </w:r>
      <w:r w:rsidR="008D747D" w:rsidRPr="00A4070E">
        <w:rPr>
          <w:rFonts w:eastAsia="Times" w:hAnsi="Times New Roman" w:cs="Times New Roman"/>
          <w:sz w:val="24"/>
          <w:szCs w:val="24"/>
          <w:lang w:val="pt-BR"/>
        </w:rPr>
        <w:t>Objetivos Específicos:</w:t>
      </w:r>
    </w:p>
    <w:p w:rsidR="003A020F" w:rsidRDefault="0099153F" w:rsidP="003A020F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>Conhecer os diferentes métodos de estudo do trompete, assim como suas funcionalidades; Desenvolver habilidades</w:t>
      </w:r>
      <w:r w:rsidR="007138E5">
        <w:rPr>
          <w:rFonts w:hAnsi="Times New Roman" w:cs="Times New Roman"/>
          <w:color w:val="auto"/>
          <w:sz w:val="24"/>
          <w:szCs w:val="24"/>
          <w:lang w:val="pt-BR"/>
        </w:rPr>
        <w:t xml:space="preserve"> para o ensino do instrumento; Conhecer as principais metodologias utili</w:t>
      </w:r>
      <w:r w:rsidR="001F1504">
        <w:rPr>
          <w:rFonts w:hAnsi="Times New Roman" w:cs="Times New Roman"/>
          <w:color w:val="auto"/>
          <w:sz w:val="24"/>
          <w:szCs w:val="24"/>
          <w:lang w:val="pt-BR"/>
        </w:rPr>
        <w:t>zadas para o ensino do trompete de forma individual e em grupo.</w:t>
      </w:r>
    </w:p>
    <w:p w:rsidR="007037E2" w:rsidRDefault="007037E2" w:rsidP="003A020F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color w:val="auto"/>
          <w:sz w:val="24"/>
          <w:szCs w:val="24"/>
          <w:lang w:val="pt-BR"/>
        </w:rPr>
      </w:pPr>
    </w:p>
    <w:p w:rsidR="00B7057C" w:rsidRDefault="00B7057C" w:rsidP="00325A77">
      <w:pPr>
        <w:widowControl w:val="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</w:p>
    <w:p w:rsidR="003F0631" w:rsidRDefault="00824E0F" w:rsidP="00325A77">
      <w:pPr>
        <w:widowControl w:val="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b/>
          <w:sz w:val="24"/>
          <w:szCs w:val="24"/>
          <w:lang w:val="pt-BR"/>
        </w:rPr>
        <w:lastRenderedPageBreak/>
        <w:t>5. Programa:</w:t>
      </w:r>
    </w:p>
    <w:p w:rsidR="00325A77" w:rsidRDefault="00325A77" w:rsidP="00325A77">
      <w:pPr>
        <w:widowControl w:val="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</w:p>
    <w:p w:rsidR="00AE7D97" w:rsidRDefault="00AE7D97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- Análise dos métodos e metodologia para o estudo e ensino do trompete:</w:t>
      </w:r>
    </w:p>
    <w:p w:rsidR="00AE7D97" w:rsidRDefault="00AE7D97" w:rsidP="00325A77">
      <w:pPr>
        <w:pStyle w:val="PargrafodaLista"/>
        <w:widowControl w:val="0"/>
        <w:numPr>
          <w:ilvl w:val="0"/>
          <w:numId w:val="32"/>
        </w:numPr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Métodos técnicos direcionados</w:t>
      </w:r>
    </w:p>
    <w:p w:rsidR="00AE7D97" w:rsidRDefault="00AE7D97" w:rsidP="00325A77">
      <w:pPr>
        <w:pStyle w:val="PargrafodaLista"/>
        <w:widowControl w:val="0"/>
        <w:numPr>
          <w:ilvl w:val="0"/>
          <w:numId w:val="32"/>
        </w:numPr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Métodos de formação geral</w:t>
      </w:r>
    </w:p>
    <w:p w:rsidR="00AE7D97" w:rsidRDefault="00AE7D97" w:rsidP="00325A77">
      <w:pPr>
        <w:pStyle w:val="PargrafodaLista"/>
        <w:widowControl w:val="0"/>
        <w:numPr>
          <w:ilvl w:val="0"/>
          <w:numId w:val="32"/>
        </w:numPr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Métodos direcionados a interpretação (Études)</w:t>
      </w:r>
    </w:p>
    <w:p w:rsidR="00325A77" w:rsidRPr="00AE7D97" w:rsidRDefault="00325A77" w:rsidP="00325A77">
      <w:pPr>
        <w:pStyle w:val="PargrafodaLista"/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7138E5" w:rsidRDefault="007138E5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b/>
          <w:sz w:val="24"/>
          <w:szCs w:val="24"/>
          <w:lang w:val="pt-BR"/>
        </w:rPr>
        <w:t>-</w:t>
      </w:r>
      <w:r>
        <w:rPr>
          <w:rFonts w:eastAsia="Times" w:hAnsi="Times New Roman" w:cs="Times New Roman"/>
          <w:sz w:val="24"/>
          <w:szCs w:val="24"/>
          <w:lang w:val="pt-BR"/>
        </w:rPr>
        <w:t xml:space="preserve">Aspectos gerais para uma boa </w:t>
      </w:r>
      <w:r w:rsidR="00112F50">
        <w:rPr>
          <w:rFonts w:eastAsia="Times" w:hAnsi="Times New Roman" w:cs="Times New Roman"/>
          <w:sz w:val="24"/>
          <w:szCs w:val="24"/>
          <w:lang w:val="pt-BR"/>
        </w:rPr>
        <w:t>execução d</w:t>
      </w:r>
      <w:r w:rsidR="00AE7D97">
        <w:rPr>
          <w:rFonts w:eastAsia="Times" w:hAnsi="Times New Roman" w:cs="Times New Roman"/>
          <w:sz w:val="24"/>
          <w:szCs w:val="24"/>
          <w:lang w:val="pt-BR"/>
        </w:rPr>
        <w:t>o</w:t>
      </w:r>
      <w:r>
        <w:rPr>
          <w:rFonts w:eastAsia="Times" w:hAnsi="Times New Roman" w:cs="Times New Roman"/>
          <w:sz w:val="24"/>
          <w:szCs w:val="24"/>
          <w:lang w:val="pt-BR"/>
        </w:rPr>
        <w:t xml:space="preserve"> instrumento</w:t>
      </w:r>
    </w:p>
    <w:p w:rsidR="00AE7D97" w:rsidRDefault="00AE7D97" w:rsidP="00AE7D97">
      <w:pPr>
        <w:pStyle w:val="PargrafodaLista"/>
        <w:widowControl w:val="0"/>
        <w:numPr>
          <w:ilvl w:val="0"/>
          <w:numId w:val="33"/>
        </w:numPr>
        <w:spacing w:after="24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Estratégias de estudo</w:t>
      </w:r>
    </w:p>
    <w:p w:rsidR="00AE7D97" w:rsidRDefault="00112F50" w:rsidP="00AE7D97">
      <w:pPr>
        <w:pStyle w:val="PargrafodaLista"/>
        <w:widowControl w:val="0"/>
        <w:numPr>
          <w:ilvl w:val="0"/>
          <w:numId w:val="33"/>
        </w:numPr>
        <w:spacing w:after="24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Fatores psicológicos</w:t>
      </w:r>
    </w:p>
    <w:p w:rsidR="00112F50" w:rsidRDefault="00112F50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- Estratégias para o ensino em grupo</w:t>
      </w:r>
    </w:p>
    <w:p w:rsidR="001F1504" w:rsidRDefault="001F1504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- Estratégias metodológicas para o desenvolvimento de uma aula</w:t>
      </w:r>
    </w:p>
    <w:p w:rsidR="001F1504" w:rsidRDefault="001F1504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- Elaboração de plano de curso, plano de ensino e plano de aula.</w:t>
      </w:r>
    </w:p>
    <w:p w:rsidR="00325A77" w:rsidRPr="00112F50" w:rsidRDefault="00325A77" w:rsidP="00325A77">
      <w:pPr>
        <w:widowControl w:val="0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16171E" w:rsidRDefault="0016171E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>6. Metodologia:</w:t>
      </w:r>
    </w:p>
    <w:p w:rsidR="0016171E" w:rsidRDefault="0016171E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12F50" w:rsidRDefault="003F1CBB" w:rsidP="00112F50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Aula expositiva e demonstrações práticas. Utilização de áudio e video para contextualização e exemplicação dos assuntos abordados.</w:t>
      </w:r>
    </w:p>
    <w:p w:rsidR="008F69DE" w:rsidRDefault="008F69DE" w:rsidP="00112F50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1863F7" w:rsidRDefault="008F69DE" w:rsidP="00112F50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 carga horária será dividida da seguinte maneira:</w:t>
      </w:r>
    </w:p>
    <w:p w:rsidR="001863F7" w:rsidRDefault="001863F7" w:rsidP="001863F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- Aulas </w:t>
      </w:r>
      <w:r w:rsidR="008F69DE">
        <w:rPr>
          <w:rFonts w:hAnsi="Times New Roman" w:cs="Times New Roman"/>
          <w:bCs/>
          <w:sz w:val="24"/>
          <w:szCs w:val="24"/>
        </w:rPr>
        <w:t xml:space="preserve">remotas </w:t>
      </w:r>
      <w:r>
        <w:rPr>
          <w:rFonts w:hAnsi="Times New Roman" w:cs="Times New Roman"/>
          <w:bCs/>
          <w:sz w:val="24"/>
          <w:szCs w:val="24"/>
        </w:rPr>
        <w:t>síncronas:</w:t>
      </w:r>
    </w:p>
    <w:p w:rsidR="007037E2" w:rsidRDefault="0003599A" w:rsidP="007037E2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Será</w:t>
      </w:r>
      <w:r w:rsidR="00B27186">
        <w:rPr>
          <w:rFonts w:hAnsi="Times New Roman" w:cs="Times New Roman"/>
          <w:bCs/>
          <w:sz w:val="24"/>
          <w:szCs w:val="24"/>
        </w:rPr>
        <w:t xml:space="preserve"> ministradas 1</w:t>
      </w:r>
      <w:r w:rsidR="001863F7">
        <w:rPr>
          <w:rFonts w:hAnsi="Times New Roman" w:cs="Times New Roman"/>
          <w:bCs/>
          <w:sz w:val="24"/>
          <w:szCs w:val="24"/>
        </w:rPr>
        <w:t xml:space="preserve"> h/a por semana, de forma síncrona, utilizando a plataforma de videoconferência Microsoft Teams, prioritáriamente. Caso haja algum problema com a utilização dessa plataforma, será utilizada a plataforma ConferênciaWeb - Mconf da Rede Nacional de  Ensino e Pesquisa – RNP ou a plataforma Zoom. </w:t>
      </w:r>
      <w:r w:rsidR="007037E2">
        <w:rPr>
          <w:rFonts w:hAnsi="Times New Roman" w:cs="Times New Roman"/>
          <w:bCs/>
          <w:sz w:val="24"/>
          <w:szCs w:val="24"/>
        </w:rPr>
        <w:t xml:space="preserve">Para a participação nas aulas síncronas será necessário a utilização de computador ou celular/tablet, microfone, webcam, fone de ouvido ou caixas de som. </w:t>
      </w:r>
    </w:p>
    <w:p w:rsidR="007037E2" w:rsidRDefault="007037E2" w:rsidP="007037E2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O dia e horário será combinado posteriormente com os alunos.</w:t>
      </w:r>
    </w:p>
    <w:p w:rsidR="001863F7" w:rsidRDefault="001863F7" w:rsidP="001863F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B27186" w:rsidRDefault="00B27186" w:rsidP="00B27186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Atividades assíncronas:</w:t>
      </w:r>
    </w:p>
    <w:p w:rsidR="00B27186" w:rsidRDefault="007037E2" w:rsidP="00B27186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Serão destinadas 3</w:t>
      </w:r>
      <w:r w:rsidR="00B27186">
        <w:rPr>
          <w:rFonts w:hAnsi="Times New Roman" w:cs="Times New Roman"/>
          <w:bCs/>
          <w:sz w:val="24"/>
          <w:szCs w:val="24"/>
        </w:rPr>
        <w:t xml:space="preserve"> h/a para atividades assíncronas, que serão </w:t>
      </w:r>
      <w:r w:rsidR="00B0194B">
        <w:rPr>
          <w:rFonts w:hAnsi="Times New Roman" w:cs="Times New Roman"/>
          <w:bCs/>
          <w:sz w:val="24"/>
          <w:szCs w:val="24"/>
        </w:rPr>
        <w:t>enviadas pela aba “T</w:t>
      </w:r>
      <w:r w:rsidR="00B27186">
        <w:rPr>
          <w:rFonts w:hAnsi="Times New Roman" w:cs="Times New Roman"/>
          <w:bCs/>
          <w:sz w:val="24"/>
          <w:szCs w:val="24"/>
        </w:rPr>
        <w:t>arefas</w:t>
      </w:r>
      <w:r w:rsidR="00B0194B">
        <w:rPr>
          <w:rFonts w:hAnsi="Times New Roman" w:cs="Times New Roman"/>
          <w:bCs/>
          <w:sz w:val="24"/>
          <w:szCs w:val="24"/>
        </w:rPr>
        <w:t>”</w:t>
      </w:r>
      <w:r w:rsidR="00B27186">
        <w:rPr>
          <w:rFonts w:hAnsi="Times New Roman" w:cs="Times New Roman"/>
          <w:bCs/>
          <w:sz w:val="24"/>
          <w:szCs w:val="24"/>
        </w:rPr>
        <w:t xml:space="preserve"> no próprio Microsoft Teams. As atividades consistem em leituras, fichamentos e produção de texto.</w:t>
      </w:r>
    </w:p>
    <w:p w:rsidR="001863F7" w:rsidRDefault="001863F7" w:rsidP="00112F50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1863F7" w:rsidRDefault="001863F7" w:rsidP="001863F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Atividades práticas:</w:t>
      </w:r>
    </w:p>
    <w:p w:rsidR="001863F7" w:rsidRDefault="001863F7" w:rsidP="001863F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O aluno desenvolverá um projeto de extensão, juntamente com o professor, que consiste em aulas de música e/ou trompete no formato remoto para a comunidade interna e externa da UFU, com carga horária mínima de 15 h/a.</w:t>
      </w:r>
      <w:r w:rsidR="00325A77">
        <w:rPr>
          <w:rFonts w:hAnsi="Times New Roman" w:cs="Times New Roman"/>
          <w:bCs/>
          <w:sz w:val="24"/>
          <w:szCs w:val="24"/>
        </w:rPr>
        <w:t xml:space="preserve"> </w:t>
      </w:r>
    </w:p>
    <w:p w:rsidR="001863F7" w:rsidRDefault="001863F7" w:rsidP="001863F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325A77" w:rsidRDefault="00325A77" w:rsidP="00325A7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O acesso a bibliografia será por meio digital, através de periódicos, artigos, dissertações e teses disponíveis na internet. A bibliografia também será disponibilizada na própria sala (Equipe) do Microsoft Teams.</w:t>
      </w:r>
    </w:p>
    <w:p w:rsidR="00325A77" w:rsidRDefault="00325A77" w:rsidP="00325A7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325A77" w:rsidRDefault="00F35FF0" w:rsidP="00325A7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- As atividades </w:t>
      </w:r>
      <w:r w:rsidR="00325A77">
        <w:rPr>
          <w:rFonts w:hAnsi="Times New Roman" w:cs="Times New Roman"/>
          <w:bCs/>
          <w:sz w:val="24"/>
          <w:szCs w:val="24"/>
        </w:rPr>
        <w:t>deverão ser enviadas na aba “Tarefas” do Microsoft Teams.</w:t>
      </w:r>
    </w:p>
    <w:p w:rsidR="00B27186" w:rsidRDefault="00B27186" w:rsidP="00325A77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B27186" w:rsidRDefault="00B27186" w:rsidP="00B27186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- Todos os arquivos das aulas síncronas e assíncronas serão armazenados no Onedrive para posterior acesso.</w:t>
      </w:r>
    </w:p>
    <w:p w:rsidR="003F1CBB" w:rsidRDefault="003F1CBB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B7057C" w:rsidRDefault="00B7057C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824E0F" w:rsidRDefault="008D747D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7. Avaliação:</w:t>
      </w:r>
    </w:p>
    <w:p w:rsidR="00824E0F" w:rsidRDefault="00824E0F" w:rsidP="00112F50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6171E" w:rsidRDefault="003F1CBB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- Trabalho escrito</w:t>
      </w:r>
      <w:r w:rsidR="00987D9E" w:rsidRPr="003F1CBB">
        <w:rPr>
          <w:rFonts w:eastAsia="Calibri" w:hAnsi="Times New Roman" w:cs="Times New Roman"/>
          <w:sz w:val="24"/>
          <w:szCs w:val="24"/>
          <w:lang w:val="pt-BR"/>
        </w:rPr>
        <w:t xml:space="preserve"> – 50 p</w:t>
      </w:r>
      <w:r w:rsidR="0016171E" w:rsidRPr="003F1CBB">
        <w:rPr>
          <w:rFonts w:eastAsia="Calibri" w:hAnsi="Times New Roman" w:cs="Times New Roman"/>
          <w:sz w:val="24"/>
          <w:szCs w:val="24"/>
          <w:lang w:val="pt-BR"/>
        </w:rPr>
        <w:t>ontos</w:t>
      </w:r>
      <w:r w:rsidR="00325A77">
        <w:rPr>
          <w:rFonts w:eastAsia="Calibri" w:hAnsi="Times New Roman" w:cs="Times New Roman"/>
          <w:sz w:val="24"/>
          <w:szCs w:val="24"/>
          <w:lang w:val="pt-BR"/>
        </w:rPr>
        <w:t xml:space="preserve"> </w:t>
      </w:r>
    </w:p>
    <w:p w:rsidR="00325A77" w:rsidRDefault="007037E2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A ser entregue na</w:t>
      </w:r>
      <w:r w:rsidR="00325A77">
        <w:rPr>
          <w:rFonts w:eastAsia="Calibri" w:hAnsi="Times New Roman" w:cs="Times New Roman"/>
          <w:sz w:val="24"/>
          <w:szCs w:val="24"/>
          <w:lang w:val="pt-BR"/>
        </w:rPr>
        <w:t xml:space="preserve"> </w:t>
      </w:r>
      <w:r>
        <w:rPr>
          <w:rFonts w:eastAsia="Calibri" w:hAnsi="Times New Roman" w:cs="Times New Roman"/>
          <w:sz w:val="24"/>
          <w:szCs w:val="24"/>
          <w:lang w:val="pt-BR"/>
        </w:rPr>
        <w:t xml:space="preserve">10ª </w:t>
      </w:r>
      <w:r w:rsidR="00325A77">
        <w:rPr>
          <w:rFonts w:eastAsia="Calibri" w:hAnsi="Times New Roman" w:cs="Times New Roman"/>
          <w:sz w:val="24"/>
          <w:szCs w:val="24"/>
          <w:lang w:val="pt-BR"/>
        </w:rPr>
        <w:t>semana de aula</w:t>
      </w:r>
      <w:r>
        <w:rPr>
          <w:rFonts w:eastAsia="Calibri" w:hAnsi="Times New Roman" w:cs="Times New Roman"/>
          <w:sz w:val="24"/>
          <w:szCs w:val="24"/>
          <w:lang w:val="pt-BR"/>
        </w:rPr>
        <w:t>.</w:t>
      </w:r>
    </w:p>
    <w:p w:rsidR="00325A77" w:rsidRDefault="00325A77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</w:p>
    <w:p w:rsidR="00325A77" w:rsidRDefault="00325A77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- Relatório do projeto de extensão – 50 pontos</w:t>
      </w:r>
    </w:p>
    <w:p w:rsidR="00325A77" w:rsidRDefault="00325A77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A ser entregue na última semana de aula</w:t>
      </w:r>
    </w:p>
    <w:p w:rsidR="00D916F4" w:rsidRDefault="00D916F4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</w:p>
    <w:p w:rsidR="00D916F4" w:rsidRDefault="00131AA1" w:rsidP="00D916F4">
      <w:pPr>
        <w:tabs>
          <w:tab w:val="center" w:pos="4532"/>
        </w:tabs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Os trabalhos avaliativos deverão ser</w:t>
      </w:r>
      <w:r w:rsidR="00D916F4">
        <w:rPr>
          <w:rFonts w:eastAsia="Calibri" w:hAnsi="Times New Roman" w:cs="Times New Roman"/>
          <w:sz w:val="24"/>
          <w:szCs w:val="24"/>
          <w:lang w:val="pt-BR"/>
        </w:rPr>
        <w:t xml:space="preserve"> enviados pela plataforma Microsoft Teams na aba “Tarefas”.</w:t>
      </w:r>
    </w:p>
    <w:p w:rsidR="00D41E4C" w:rsidRDefault="00D41E4C" w:rsidP="003F1CB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</w:p>
    <w:p w:rsidR="00497FCD" w:rsidRPr="003F1CBB" w:rsidRDefault="008D747D" w:rsidP="0016171E">
      <w:pPr>
        <w:widowControl w:val="0"/>
        <w:spacing w:after="240"/>
        <w:rPr>
          <w:rFonts w:eastAsia="Calibri" w:hAnsi="Times New Roman" w:cs="Times New Roman"/>
          <w:sz w:val="24"/>
          <w:szCs w:val="24"/>
          <w:lang w:val="pt-BR"/>
        </w:rPr>
      </w:pPr>
      <w:r w:rsidRPr="003F1CBB">
        <w:rPr>
          <w:rFonts w:eastAsia="Calibri" w:hAnsi="Times New Roman" w:cs="Times New Roman"/>
          <w:sz w:val="24"/>
          <w:szCs w:val="24"/>
          <w:lang w:val="pt-BR"/>
        </w:rPr>
        <w:t>Total: 100 pontos</w:t>
      </w: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8. Bibliografia: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7B7233" w:rsidRDefault="007B7233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  <w:r w:rsidRPr="003F1CBB">
        <w:rPr>
          <w:rFonts w:eastAsia="Calibri" w:hAnsi="Times New Roman" w:cs="Times New Roman"/>
          <w:sz w:val="24"/>
          <w:szCs w:val="24"/>
          <w:lang w:val="pt-BR"/>
        </w:rPr>
        <w:t>Básica:</w:t>
      </w:r>
    </w:p>
    <w:p w:rsidR="00D41E4C" w:rsidRDefault="00D41E4C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8450CC" w:rsidRPr="00AF14D4" w:rsidRDefault="008450CC" w:rsidP="00AF14D4">
      <w:pPr>
        <w:jc w:val="both"/>
        <w:rPr>
          <w:rFonts w:hAnsi="Times New Roman" w:cs="Times New Roman"/>
          <w:sz w:val="24"/>
          <w:szCs w:val="24"/>
        </w:rPr>
      </w:pPr>
      <w:r w:rsidRPr="00AF14D4">
        <w:rPr>
          <w:rFonts w:hAnsi="Times New Roman" w:cs="Times New Roman"/>
          <w:sz w:val="24"/>
          <w:szCs w:val="24"/>
        </w:rPr>
        <w:t>BELTRAME, Clóvis Antônio. Estudos dirigidos para grupos de trompetes: fundamentos técnicos e interpretativos.</w:t>
      </w:r>
      <w:r w:rsidRPr="00AF14D4">
        <w:rPr>
          <w:rFonts w:hAnsi="Times New Roman" w:cs="Times New Roman"/>
          <w:b/>
          <w:sz w:val="24"/>
          <w:szCs w:val="24"/>
        </w:rPr>
        <w:t xml:space="preserve"> </w:t>
      </w:r>
      <w:r w:rsidRPr="00AF14D4">
        <w:rPr>
          <w:rFonts w:hAnsi="Times New Roman" w:cs="Times New Roman"/>
          <w:sz w:val="24"/>
          <w:szCs w:val="24"/>
        </w:rPr>
        <w:t>2008. Dissertação (Mestrado em Música) – Instituto de Artes, Universidade de Campinas, Campinas, 2008. 189p.</w:t>
      </w:r>
    </w:p>
    <w:p w:rsidR="008450CC" w:rsidRPr="00AF14D4" w:rsidRDefault="008450CC" w:rsidP="00AF14D4">
      <w:pPr>
        <w:jc w:val="both"/>
        <w:rPr>
          <w:rFonts w:hAnsi="Times New Roman" w:cs="Times New Roman"/>
          <w:sz w:val="24"/>
          <w:szCs w:val="24"/>
        </w:rPr>
      </w:pPr>
    </w:p>
    <w:p w:rsidR="008450CC" w:rsidRPr="006B0C8E" w:rsidRDefault="008450CC" w:rsidP="008450CC">
      <w:pPr>
        <w:pStyle w:val="corpodetexto"/>
        <w:spacing w:line="240" w:lineRule="auto"/>
        <w:ind w:firstLine="0"/>
        <w:jc w:val="both"/>
      </w:pPr>
      <w:r w:rsidRPr="006B0C8E">
        <w:t xml:space="preserve">CASCAPERA, Sérgio. </w:t>
      </w:r>
      <w:r w:rsidRPr="00BE2848">
        <w:rPr>
          <w:iCs/>
        </w:rPr>
        <w:t>O trompete: fundamentos básicos, intermediários e avançados.</w:t>
      </w:r>
      <w:r w:rsidRPr="006B0C8E">
        <w:t xml:space="preserve"> Dissertação (Mestrado em Música) – Escola de Comunicação e Artes, Universidade de São Paulo, São Paulo, 1992.</w:t>
      </w:r>
      <w:r>
        <w:t xml:space="preserve"> 131p.</w:t>
      </w:r>
    </w:p>
    <w:p w:rsidR="008450CC" w:rsidRPr="006B0C8E" w:rsidRDefault="008450CC" w:rsidP="008450C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50CC" w:rsidRPr="006B0C8E" w:rsidRDefault="008450CC" w:rsidP="008450CC">
      <w:pPr>
        <w:pStyle w:val="corpodetexto"/>
        <w:spacing w:line="240" w:lineRule="auto"/>
        <w:ind w:firstLine="0"/>
        <w:jc w:val="both"/>
      </w:pPr>
      <w:r w:rsidRPr="006B0C8E">
        <w:rPr>
          <w:iCs/>
        </w:rPr>
        <w:t>______</w:t>
      </w:r>
      <w:r w:rsidRPr="00BE2848">
        <w:rPr>
          <w:iCs/>
        </w:rPr>
        <w:t>Metodologia para trompete: estágio elementar e intermediário</w:t>
      </w:r>
      <w:r w:rsidRPr="006B0C8E">
        <w:rPr>
          <w:iCs/>
        </w:rPr>
        <w:t>.</w:t>
      </w:r>
      <w:r w:rsidRPr="006B0C8E">
        <w:t xml:space="preserve"> Tese (Doutorado em Música) –</w:t>
      </w:r>
      <w:r w:rsidRPr="006B0C8E">
        <w:rPr>
          <w:iCs/>
        </w:rPr>
        <w:t xml:space="preserve"> </w:t>
      </w:r>
      <w:r w:rsidRPr="006B0C8E">
        <w:t>Escola de Comunicação e Artes, Universidade de São Paulo, São Paulo, 1997.</w:t>
      </w:r>
      <w:r>
        <w:t xml:space="preserve"> 138p.</w:t>
      </w:r>
    </w:p>
    <w:p w:rsidR="0037088A" w:rsidRDefault="0037088A" w:rsidP="00AF14D4">
      <w:pPr>
        <w:pStyle w:val="Textodenotaderodap"/>
        <w:rPr>
          <w:rFonts w:cs="Times New Roman"/>
          <w:sz w:val="24"/>
          <w:szCs w:val="24"/>
          <w:shd w:val="clear" w:color="auto" w:fill="FFFFFF"/>
        </w:rPr>
      </w:pPr>
    </w:p>
    <w:p w:rsidR="00AF14D4" w:rsidRDefault="00AF14D4" w:rsidP="00AF14D4">
      <w:pPr>
        <w:pStyle w:val="Textodenotaderodap"/>
        <w:rPr>
          <w:rFonts w:cs="Times New Roman"/>
          <w:sz w:val="24"/>
          <w:szCs w:val="24"/>
          <w:shd w:val="clear" w:color="auto" w:fill="FFFFFF"/>
        </w:rPr>
      </w:pPr>
      <w:r w:rsidRPr="00F67198">
        <w:rPr>
          <w:rFonts w:cs="Times New Roman"/>
          <w:sz w:val="24"/>
          <w:szCs w:val="24"/>
          <w:shd w:val="clear" w:color="auto" w:fill="FFFFFF"/>
        </w:rPr>
        <w:t xml:space="preserve">RODRIGUES </w:t>
      </w:r>
      <w:r>
        <w:rPr>
          <w:rFonts w:cs="Times New Roman"/>
          <w:sz w:val="24"/>
          <w:szCs w:val="24"/>
          <w:shd w:val="clear" w:color="auto" w:fill="FFFFFF"/>
        </w:rPr>
        <w:t>DA SILVA, Raphael</w:t>
      </w:r>
      <w:r w:rsidRPr="00F67198">
        <w:rPr>
          <w:rFonts w:cs="Times New Roman"/>
          <w:sz w:val="24"/>
          <w:szCs w:val="24"/>
          <w:shd w:val="clear" w:color="auto" w:fill="FFFFFF"/>
        </w:rPr>
        <w:t>; RONQUI, Paulo Adriano. A prática do buzzing no ensino dos instrumentos de metal.</w:t>
      </w:r>
      <w:r w:rsidRPr="00F67198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Opus, </w:t>
      </w:r>
      <w:r>
        <w:rPr>
          <w:rFonts w:cs="Times New Roman"/>
          <w:sz w:val="24"/>
          <w:szCs w:val="24"/>
          <w:shd w:val="clear" w:color="auto" w:fill="FFFFFF"/>
        </w:rPr>
        <w:t>Porto Alegre,</w:t>
      </w:r>
      <w:r w:rsidRPr="00F67198">
        <w:rPr>
          <w:rFonts w:cs="Times New Roman"/>
          <w:sz w:val="24"/>
          <w:szCs w:val="24"/>
          <w:shd w:val="clear" w:color="auto" w:fill="FFFFFF"/>
        </w:rPr>
        <w:t xml:space="preserve"> v. 21, n. 1, p. 69-88, </w:t>
      </w:r>
      <w:r>
        <w:rPr>
          <w:rFonts w:cs="Times New Roman"/>
          <w:sz w:val="24"/>
          <w:szCs w:val="24"/>
          <w:shd w:val="clear" w:color="auto" w:fill="FFFFFF"/>
        </w:rPr>
        <w:t xml:space="preserve">jun. </w:t>
      </w:r>
      <w:r w:rsidRPr="00F67198">
        <w:rPr>
          <w:rFonts w:cs="Times New Roman"/>
          <w:sz w:val="24"/>
          <w:szCs w:val="24"/>
          <w:shd w:val="clear" w:color="auto" w:fill="FFFFFF"/>
        </w:rPr>
        <w:t>2015.</w:t>
      </w:r>
    </w:p>
    <w:p w:rsidR="007B7233" w:rsidRDefault="007B7233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AF14D4" w:rsidRPr="00421BF5" w:rsidRDefault="00AF14D4" w:rsidP="00AF14D4">
      <w:pPr>
        <w:pStyle w:val="Textodenotaderodap"/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 w:rsidRPr="006B0C8E">
        <w:rPr>
          <w:rFonts w:cs="Times New Roman"/>
          <w:color w:val="222222"/>
          <w:sz w:val="24"/>
          <w:szCs w:val="24"/>
          <w:shd w:val="clear" w:color="auto" w:fill="FFFFFF"/>
        </w:rPr>
        <w:t xml:space="preserve">SULPÍCIO, Carlos Afonso. </w:t>
      </w:r>
      <w:r w:rsidRPr="00BE2848">
        <w:rPr>
          <w:rFonts w:cs="Times New Roman"/>
          <w:color w:val="222222"/>
          <w:sz w:val="24"/>
          <w:szCs w:val="24"/>
          <w:shd w:val="clear" w:color="auto" w:fill="FFFFFF"/>
        </w:rPr>
        <w:t>Transformação e formação da técnica do trompete: de Monteverdi a Stockhaunsen.</w:t>
      </w:r>
      <w:r w:rsidRPr="006B0C8E">
        <w:rPr>
          <w:rFonts w:cs="Times New Roman"/>
          <w:color w:val="222222"/>
          <w:sz w:val="24"/>
          <w:szCs w:val="24"/>
          <w:shd w:val="clear" w:color="auto" w:fill="FFFFFF"/>
        </w:rPr>
        <w:t xml:space="preserve"> 2012.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B0C8E">
        <w:rPr>
          <w:rFonts w:cs="Times New Roman"/>
          <w:color w:val="222222"/>
          <w:sz w:val="24"/>
          <w:szCs w:val="24"/>
          <w:shd w:val="clear" w:color="auto" w:fill="FFFFFF"/>
        </w:rPr>
        <w:t xml:space="preserve">Tese (Doutorado em Música) – Instituto de Artes, Universidade Estadual Paulista, São Paulo, 2012. </w:t>
      </w:r>
      <w: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193</w:t>
      </w:r>
      <w:r w:rsidRPr="00421BF5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p.</w:t>
      </w:r>
    </w:p>
    <w:p w:rsidR="00DC7742" w:rsidRPr="00DC7742" w:rsidRDefault="00DC7742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C7742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Complementar</w:t>
      </w:r>
      <w:r w:rsidR="00DC7742">
        <w:rPr>
          <w:rFonts w:hAnsi="Times New Roman" w:cs="Times New Roman"/>
          <w:color w:val="auto"/>
          <w:sz w:val="24"/>
          <w:szCs w:val="24"/>
          <w:lang w:val="en-US"/>
        </w:rPr>
        <w:t>:</w:t>
      </w:r>
    </w:p>
    <w:p w:rsidR="0016171E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C7742" w:rsidRDefault="00DC7742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ARBAN, Joseph Jean Baptiste Laurent.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Complete Conservatory Method for Trumpet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1982</w:t>
      </w:r>
      <w:r w:rsidR="003F486C"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3F486C" w:rsidRDefault="003F486C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AF14D4" w:rsidRDefault="00AF14D4" w:rsidP="00AF14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CLARKE, Herbert L.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>Technical studies for the cornet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. New York: Ed. Carl Fischer, 1970.</w:t>
      </w:r>
    </w:p>
    <w:p w:rsidR="00AF14D4" w:rsidRDefault="00AF14D4" w:rsidP="00AF14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AF14D4" w:rsidRPr="00DC7742" w:rsidRDefault="00AF14D4" w:rsidP="00AF14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CONCONE, Giuseppe.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The Complete Solfeggi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</w:t>
      </w:r>
      <w:r>
        <w:rPr>
          <w:rFonts w:hAnsi="Times New Roman" w:cs="Times New Roman"/>
          <w:color w:val="auto"/>
          <w:sz w:val="24"/>
          <w:szCs w:val="24"/>
          <w:lang w:val="en-US"/>
        </w:rPr>
        <w:t>998</w:t>
      </w:r>
    </w:p>
    <w:p w:rsidR="00AF14D4" w:rsidRDefault="00AF14D4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3F486C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GORDON, Claude.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Daily Trumpet Routine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1971</w:t>
      </w:r>
    </w:p>
    <w:p w:rsidR="00AF14D4" w:rsidRDefault="00AF14D4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AF14D4" w:rsidRPr="00E35D90" w:rsidRDefault="00AF14D4" w:rsidP="00AF14D4">
      <w:pPr>
        <w:pStyle w:val="corpodetexto"/>
        <w:spacing w:line="240" w:lineRule="auto"/>
        <w:ind w:firstLine="0"/>
        <w:jc w:val="both"/>
        <w:rPr>
          <w:lang w:val="en-US"/>
        </w:rPr>
      </w:pPr>
      <w:r w:rsidRPr="00E35D90">
        <w:rPr>
          <w:lang w:val="en-US"/>
        </w:rPr>
        <w:t xml:space="preserve">MAESTRELLO, Dino. </w:t>
      </w:r>
      <w:r w:rsidRPr="00BE2848">
        <w:rPr>
          <w:iCs/>
        </w:rPr>
        <w:t>Trompete: aspectos físicos e orgânicos da performance musical – proposta de atividade física para melhor desempenho e manutenção da performance</w:t>
      </w:r>
      <w:r w:rsidRPr="00BE2848">
        <w:t>.</w:t>
      </w:r>
      <w:r>
        <w:t xml:space="preserve"> 2010. </w:t>
      </w:r>
      <w:r w:rsidRPr="006B0C8E">
        <w:lastRenderedPageBreak/>
        <w:t>Dissertação (Mestrado em Música) – Escola de Comunicação e Artes, Universidade de São Paulo, São Paulo, 2010.</w:t>
      </w:r>
      <w:r>
        <w:t xml:space="preserve"> </w:t>
      </w:r>
      <w:r w:rsidRPr="00E35D90">
        <w:rPr>
          <w:lang w:val="en-US"/>
        </w:rPr>
        <w:t>143p.</w:t>
      </w:r>
    </w:p>
    <w:p w:rsidR="00AF14D4" w:rsidRPr="00E35D90" w:rsidRDefault="00AF14D4" w:rsidP="00AF14D4">
      <w:pPr>
        <w:pStyle w:val="corpodetexto"/>
        <w:spacing w:line="240" w:lineRule="auto"/>
        <w:ind w:firstLine="0"/>
        <w:jc w:val="both"/>
        <w:rPr>
          <w:lang w:val="en-US"/>
        </w:rPr>
      </w:pPr>
    </w:p>
    <w:p w:rsidR="00AF14D4" w:rsidRPr="00402867" w:rsidRDefault="00AF14D4" w:rsidP="00AF14D4">
      <w:pPr>
        <w:spacing w:after="240"/>
        <w:rPr>
          <w:rFonts w:hAnsi="Times New Roman" w:cs="Times New Roman"/>
          <w:color w:val="000000" w:themeColor="text1"/>
          <w:lang w:val="en-US"/>
        </w:rPr>
      </w:pPr>
      <w:r w:rsidRPr="0016171E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SCHLOSSBERG, Max. </w:t>
      </w:r>
      <w:r w:rsidRPr="0016171E">
        <w:rPr>
          <w:rFonts w:hAnsi="Times New Roman" w:cs="Times New Roman"/>
          <w:b/>
          <w:bCs/>
          <w:color w:val="000000" w:themeColor="text1"/>
          <w:sz w:val="24"/>
          <w:szCs w:val="24"/>
          <w:lang w:val="en-US"/>
        </w:rPr>
        <w:t>Daily drills and technical studies for trumpet.</w:t>
      </w:r>
      <w:r w:rsidRPr="0016171E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New York: M. Baron Co., 1959. </w:t>
      </w:r>
    </w:p>
    <w:p w:rsidR="00AF14D4" w:rsidRDefault="00AF14D4" w:rsidP="00AF14D4">
      <w:pPr>
        <w:pStyle w:val="corpodetexto"/>
        <w:spacing w:line="240" w:lineRule="auto"/>
        <w:ind w:firstLine="0"/>
        <w:jc w:val="both"/>
        <w:rPr>
          <w:lang w:val="en-US"/>
        </w:rPr>
      </w:pPr>
      <w:r w:rsidRPr="0016171E">
        <w:rPr>
          <w:lang w:val="en-US"/>
        </w:rPr>
        <w:t xml:space="preserve">STAMP, James. </w:t>
      </w:r>
      <w:r w:rsidRPr="00987D9E">
        <w:rPr>
          <w:b/>
          <w:lang w:val="en-US"/>
        </w:rPr>
        <w:t>Warm-Ups and Studies</w:t>
      </w:r>
      <w:r w:rsidRPr="0016171E">
        <w:rPr>
          <w:lang w:val="en-US"/>
        </w:rPr>
        <w:t>.Bulle, Switzerland: ÉditionsBim, 1981</w:t>
      </w:r>
      <w:r>
        <w:rPr>
          <w:lang w:val="en-US"/>
        </w:rPr>
        <w:t>.</w:t>
      </w:r>
    </w:p>
    <w:p w:rsidR="00325A77" w:rsidRDefault="00325A77" w:rsidP="00325A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THOMPSON, James.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 xml:space="preserve">Buzzing Basics. 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Vuarmarens</w:t>
      </w:r>
      <w:r w:rsidRPr="00DC7742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Editions BIM, 1995.</w:t>
      </w:r>
    </w:p>
    <w:p w:rsidR="003F0631" w:rsidRPr="00AF14D4" w:rsidRDefault="003F0631" w:rsidP="007B7233">
      <w:pPr>
        <w:widowControl w:val="0"/>
        <w:rPr>
          <w:rFonts w:eastAsia="Calibri" w:hAnsi="Times New Roman" w:cs="Times New Roman"/>
          <w:sz w:val="24"/>
          <w:szCs w:val="24"/>
          <w:lang w:val="en-US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9. Aprovação:</w:t>
      </w:r>
    </w:p>
    <w:p w:rsidR="003F0631" w:rsidRPr="008D747D" w:rsidRDefault="003F0631">
      <w:pPr>
        <w:jc w:val="both"/>
        <w:rPr>
          <w:rFonts w:hAnsi="Times New Roman" w:cs="Times New Roman"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sz w:val="24"/>
          <w:szCs w:val="24"/>
        </w:rPr>
      </w:pPr>
      <w:r w:rsidRPr="008D747D">
        <w:rPr>
          <w:rFonts w:hAnsi="Times New Roman" w:cs="Times New Roman"/>
          <w:sz w:val="24"/>
          <w:szCs w:val="24"/>
        </w:rPr>
        <w:t>Aprovado em reunião do Colegiado realizada em __</w:t>
      </w:r>
      <w:r w:rsidRPr="008D747D">
        <w:rPr>
          <w:rFonts w:hAnsi="Times New Roman" w:cs="Times New Roman"/>
          <w:sz w:val="24"/>
          <w:szCs w:val="24"/>
        </w:rPr>
        <w:softHyphen/>
        <w:t>_/____/________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Coordenação do Curso de Graduação em Música: ______________________</w:t>
      </w:r>
    </w:p>
    <w:p w:rsidR="003F0631" w:rsidRDefault="003F0631">
      <w:pPr>
        <w:widowControl w:val="0"/>
        <w:spacing w:before="15" w:line="260" w:lineRule="exact"/>
        <w:jc w:val="both"/>
        <w:rPr>
          <w:sz w:val="24"/>
          <w:szCs w:val="24"/>
        </w:rPr>
      </w:pPr>
    </w:p>
    <w:p w:rsidR="003F0631" w:rsidRDefault="003F0631">
      <w:pPr>
        <w:widowControl w:val="0"/>
        <w:spacing w:before="15" w:line="260" w:lineRule="exact"/>
        <w:jc w:val="both"/>
      </w:pPr>
    </w:p>
    <w:sectPr w:rsidR="003F0631" w:rsidSect="00C5700C">
      <w:headerReference w:type="default" r:id="rId7"/>
      <w:headerReference w:type="first" r:id="rId8"/>
      <w:pgSz w:w="11900" w:h="16840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ED" w:rsidRDefault="004160ED">
      <w:r>
        <w:separator/>
      </w:r>
    </w:p>
  </w:endnote>
  <w:endnote w:type="continuationSeparator" w:id="1">
    <w:p w:rsidR="004160ED" w:rsidRDefault="0041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ED" w:rsidRDefault="004160ED">
      <w:r>
        <w:separator/>
      </w:r>
    </w:p>
  </w:footnote>
  <w:footnote w:type="continuationSeparator" w:id="1">
    <w:p w:rsidR="004160ED" w:rsidRDefault="0041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987D9E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A658C1" w:rsidP="00987D9E">
    <w:pPr>
      <w:pStyle w:val="Cabealho"/>
      <w:tabs>
        <w:tab w:val="clear" w:pos="4419"/>
        <w:tab w:val="clear" w:pos="8838"/>
        <w:tab w:val="left" w:pos="4410"/>
        <w:tab w:val="right" w:pos="9045"/>
      </w:tabs>
    </w:pPr>
    <w:r w:rsidRPr="00A658C1">
      <w:rPr>
        <w:noProof/>
        <w:lang w:val="en-US"/>
      </w:rPr>
      <w:pict>
        <v:rect id="officeArt object" o:spid="_x0000_s2049" style="position:absolute;margin-left:184.05pt;margin-top:35.35pt;width:255.55pt;height:54pt;z-index:-25165875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" filled="f" stroked="f" strokeweight="1pt">
          <v:stroke miterlimit="4"/>
          <v:textbox inset="0,0,0,0">
            <w:txbxContent>
              <w:p w:rsidR="00987D9E" w:rsidRPr="00987D9E" w:rsidRDefault="00987D9E">
                <w:pPr>
                  <w:widowControl w:val="0"/>
                  <w:spacing w:line="265" w:lineRule="exact"/>
                  <w:ind w:left="803" w:right="80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ÇO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ÚBL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CO</w:t>
                </w:r>
                <w:r w:rsidRPr="00987D9E">
                  <w:rPr>
                    <w:rFonts w:ascii="Arial" w:hAnsi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</w:t>
                </w:r>
              </w:p>
              <w:p w:rsidR="00987D9E" w:rsidRPr="00987D9E" w:rsidRDefault="00987D9E">
                <w:pPr>
                  <w:widowControl w:val="0"/>
                  <w:jc w:val="center"/>
                  <w:rPr>
                    <w:rFonts w:ascii="Arial" w:hAnsi="Arial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T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OUN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DEF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LDE UB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Â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rect>
      </w:pict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21494" cy="5476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94" cy="547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87D9E">
      <w:rPr>
        <w:sz w:val="24"/>
        <w:szCs w:val="24"/>
      </w:rPr>
      <w:tab/>
    </w:r>
    <w:r w:rsidR="00987D9E">
      <w:rPr>
        <w:sz w:val="24"/>
        <w:szCs w:val="24"/>
      </w:rPr>
      <w:tab/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05206" cy="5060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06" cy="5060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81C48"/>
    <w:multiLevelType w:val="multilevel"/>
    <w:tmpl w:val="5240EE2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5">
    <w:nsid w:val="021C0CA3"/>
    <w:multiLevelType w:val="hybridMultilevel"/>
    <w:tmpl w:val="D1121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C768C"/>
    <w:multiLevelType w:val="multilevel"/>
    <w:tmpl w:val="3F52761A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7">
    <w:nsid w:val="06465AD8"/>
    <w:multiLevelType w:val="multilevel"/>
    <w:tmpl w:val="B8ECBC2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8">
    <w:nsid w:val="08D17477"/>
    <w:multiLevelType w:val="multilevel"/>
    <w:tmpl w:val="9A484CE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9">
    <w:nsid w:val="0BAF734E"/>
    <w:multiLevelType w:val="multilevel"/>
    <w:tmpl w:val="73E0F8D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0">
    <w:nsid w:val="0CD87F8B"/>
    <w:multiLevelType w:val="multilevel"/>
    <w:tmpl w:val="749050CA"/>
    <w:lvl w:ilvl="0">
      <w:start w:val="1"/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1">
    <w:nsid w:val="0FB430FD"/>
    <w:multiLevelType w:val="multilevel"/>
    <w:tmpl w:val="4314C96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2">
    <w:nsid w:val="112026EA"/>
    <w:multiLevelType w:val="multilevel"/>
    <w:tmpl w:val="5748C9A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3">
    <w:nsid w:val="14F410BD"/>
    <w:multiLevelType w:val="multilevel"/>
    <w:tmpl w:val="A68CD32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4">
    <w:nsid w:val="203B30D9"/>
    <w:multiLevelType w:val="multilevel"/>
    <w:tmpl w:val="549A255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5">
    <w:nsid w:val="231064A6"/>
    <w:multiLevelType w:val="multilevel"/>
    <w:tmpl w:val="1312060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6">
    <w:nsid w:val="309C0D8A"/>
    <w:multiLevelType w:val="multilevel"/>
    <w:tmpl w:val="4C9EA96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7">
    <w:nsid w:val="30B008B2"/>
    <w:multiLevelType w:val="hybridMultilevel"/>
    <w:tmpl w:val="B6521B40"/>
    <w:lvl w:ilvl="0" w:tplc="B9A8D22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D541E"/>
    <w:multiLevelType w:val="multilevel"/>
    <w:tmpl w:val="B1FCA2B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9">
    <w:nsid w:val="3CE600A2"/>
    <w:multiLevelType w:val="multilevel"/>
    <w:tmpl w:val="0E507C4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0">
    <w:nsid w:val="48C4552C"/>
    <w:multiLevelType w:val="multilevel"/>
    <w:tmpl w:val="5B62237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1">
    <w:nsid w:val="491A212B"/>
    <w:multiLevelType w:val="multilevel"/>
    <w:tmpl w:val="40E04B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2">
    <w:nsid w:val="492127F8"/>
    <w:multiLevelType w:val="hybridMultilevel"/>
    <w:tmpl w:val="2F122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078C"/>
    <w:multiLevelType w:val="hybridMultilevel"/>
    <w:tmpl w:val="417EC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F7F49"/>
    <w:multiLevelType w:val="multilevel"/>
    <w:tmpl w:val="BBBA83C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5">
    <w:nsid w:val="52555B41"/>
    <w:multiLevelType w:val="multilevel"/>
    <w:tmpl w:val="4E14ED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6">
    <w:nsid w:val="56A115A7"/>
    <w:multiLevelType w:val="multilevel"/>
    <w:tmpl w:val="9F6438F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7">
    <w:nsid w:val="5C6E40BB"/>
    <w:multiLevelType w:val="multilevel"/>
    <w:tmpl w:val="F25080D6"/>
    <w:lvl w:ilvl="0">
      <w:start w:val="1"/>
      <w:numFmt w:val="bullet"/>
      <w:lvlText w:val="."/>
      <w:lvlJc w:val="left"/>
      <w:rPr>
        <w:position w:val="0"/>
      </w:rPr>
    </w:lvl>
    <w:lvl w:ilvl="1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8">
    <w:nsid w:val="640A2F45"/>
    <w:multiLevelType w:val="multilevel"/>
    <w:tmpl w:val="2ADA383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9">
    <w:nsid w:val="677D69C9"/>
    <w:multiLevelType w:val="hybridMultilevel"/>
    <w:tmpl w:val="3BDE2036"/>
    <w:lvl w:ilvl="0" w:tplc="BF023E3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B04B1"/>
    <w:multiLevelType w:val="multilevel"/>
    <w:tmpl w:val="70444C4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1">
    <w:nsid w:val="6B9A48AF"/>
    <w:multiLevelType w:val="multilevel"/>
    <w:tmpl w:val="3AD2F2F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2">
    <w:nsid w:val="723B1B3D"/>
    <w:multiLevelType w:val="multilevel"/>
    <w:tmpl w:val="65E68C56"/>
    <w:styleLink w:val="List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3">
    <w:nsid w:val="7928569B"/>
    <w:multiLevelType w:val="hybridMultilevel"/>
    <w:tmpl w:val="412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9328E"/>
    <w:multiLevelType w:val="multilevel"/>
    <w:tmpl w:val="69101DB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6"/>
  </w:num>
  <w:num w:numId="5">
    <w:abstractNumId w:val="30"/>
  </w:num>
  <w:num w:numId="6">
    <w:abstractNumId w:val="25"/>
  </w:num>
  <w:num w:numId="7">
    <w:abstractNumId w:val="28"/>
  </w:num>
  <w:num w:numId="8">
    <w:abstractNumId w:val="20"/>
  </w:num>
  <w:num w:numId="9">
    <w:abstractNumId w:val="4"/>
  </w:num>
  <w:num w:numId="10">
    <w:abstractNumId w:val="34"/>
  </w:num>
  <w:num w:numId="11">
    <w:abstractNumId w:val="14"/>
  </w:num>
  <w:num w:numId="12">
    <w:abstractNumId w:val="13"/>
  </w:num>
  <w:num w:numId="13">
    <w:abstractNumId w:val="19"/>
  </w:num>
  <w:num w:numId="14">
    <w:abstractNumId w:val="31"/>
  </w:num>
  <w:num w:numId="15">
    <w:abstractNumId w:val="7"/>
  </w:num>
  <w:num w:numId="16">
    <w:abstractNumId w:val="24"/>
  </w:num>
  <w:num w:numId="17">
    <w:abstractNumId w:val="6"/>
  </w:num>
  <w:num w:numId="18">
    <w:abstractNumId w:val="15"/>
  </w:num>
  <w:num w:numId="19">
    <w:abstractNumId w:val="26"/>
  </w:num>
  <w:num w:numId="20">
    <w:abstractNumId w:val="18"/>
  </w:num>
  <w:num w:numId="21">
    <w:abstractNumId w:val="11"/>
  </w:num>
  <w:num w:numId="22">
    <w:abstractNumId w:val="8"/>
  </w:num>
  <w:num w:numId="23">
    <w:abstractNumId w:val="12"/>
  </w:num>
  <w:num w:numId="24">
    <w:abstractNumId w:val="21"/>
  </w:num>
  <w:num w:numId="25">
    <w:abstractNumId w:val="32"/>
  </w:num>
  <w:num w:numId="26">
    <w:abstractNumId w:val="0"/>
  </w:num>
  <w:num w:numId="27">
    <w:abstractNumId w:val="1"/>
  </w:num>
  <w:num w:numId="28">
    <w:abstractNumId w:val="33"/>
  </w:num>
  <w:num w:numId="29">
    <w:abstractNumId w:val="2"/>
  </w:num>
  <w:num w:numId="30">
    <w:abstractNumId w:val="3"/>
  </w:num>
  <w:num w:numId="31">
    <w:abstractNumId w:val="23"/>
  </w:num>
  <w:num w:numId="32">
    <w:abstractNumId w:val="22"/>
  </w:num>
  <w:num w:numId="33">
    <w:abstractNumId w:val="5"/>
  </w:num>
  <w:num w:numId="34">
    <w:abstractNumId w:val="2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1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631"/>
    <w:rsid w:val="0003599A"/>
    <w:rsid w:val="000A0265"/>
    <w:rsid w:val="000A2AA3"/>
    <w:rsid w:val="000B112A"/>
    <w:rsid w:val="000E7006"/>
    <w:rsid w:val="0010437F"/>
    <w:rsid w:val="00112F50"/>
    <w:rsid w:val="001267AA"/>
    <w:rsid w:val="00131AA1"/>
    <w:rsid w:val="00142464"/>
    <w:rsid w:val="0016171E"/>
    <w:rsid w:val="001863F7"/>
    <w:rsid w:val="001F1504"/>
    <w:rsid w:val="0021029A"/>
    <w:rsid w:val="002653F9"/>
    <w:rsid w:val="00292C42"/>
    <w:rsid w:val="00313902"/>
    <w:rsid w:val="00325A77"/>
    <w:rsid w:val="00336264"/>
    <w:rsid w:val="00336F9E"/>
    <w:rsid w:val="0037088A"/>
    <w:rsid w:val="00386B0E"/>
    <w:rsid w:val="003A020F"/>
    <w:rsid w:val="003F0631"/>
    <w:rsid w:val="003F1CBB"/>
    <w:rsid w:val="003F486C"/>
    <w:rsid w:val="004160ED"/>
    <w:rsid w:val="0042776B"/>
    <w:rsid w:val="00446B3A"/>
    <w:rsid w:val="004916AB"/>
    <w:rsid w:val="00497FCD"/>
    <w:rsid w:val="004A4C5F"/>
    <w:rsid w:val="004D4F4E"/>
    <w:rsid w:val="00531411"/>
    <w:rsid w:val="006136A4"/>
    <w:rsid w:val="00685673"/>
    <w:rsid w:val="006B0F5C"/>
    <w:rsid w:val="006C75FA"/>
    <w:rsid w:val="007037E2"/>
    <w:rsid w:val="007138E5"/>
    <w:rsid w:val="007B7233"/>
    <w:rsid w:val="007D52F8"/>
    <w:rsid w:val="007F4A3B"/>
    <w:rsid w:val="00810F2E"/>
    <w:rsid w:val="0082188A"/>
    <w:rsid w:val="00824E0F"/>
    <w:rsid w:val="008450CC"/>
    <w:rsid w:val="00852143"/>
    <w:rsid w:val="00881CAE"/>
    <w:rsid w:val="008D747D"/>
    <w:rsid w:val="008E044B"/>
    <w:rsid w:val="008F0E51"/>
    <w:rsid w:val="008F69DE"/>
    <w:rsid w:val="00987D9E"/>
    <w:rsid w:val="0099153F"/>
    <w:rsid w:val="009F4ABF"/>
    <w:rsid w:val="00A4070E"/>
    <w:rsid w:val="00A658C1"/>
    <w:rsid w:val="00A80F69"/>
    <w:rsid w:val="00AA082B"/>
    <w:rsid w:val="00AE7D97"/>
    <w:rsid w:val="00AF14D4"/>
    <w:rsid w:val="00B0194B"/>
    <w:rsid w:val="00B17340"/>
    <w:rsid w:val="00B27186"/>
    <w:rsid w:val="00B7057C"/>
    <w:rsid w:val="00BB725D"/>
    <w:rsid w:val="00C525C1"/>
    <w:rsid w:val="00C5700C"/>
    <w:rsid w:val="00CC2B58"/>
    <w:rsid w:val="00CE1E75"/>
    <w:rsid w:val="00D06C42"/>
    <w:rsid w:val="00D2021A"/>
    <w:rsid w:val="00D41E4C"/>
    <w:rsid w:val="00D44ED6"/>
    <w:rsid w:val="00D47B9B"/>
    <w:rsid w:val="00D916F4"/>
    <w:rsid w:val="00DA21BF"/>
    <w:rsid w:val="00DB5296"/>
    <w:rsid w:val="00DC7742"/>
    <w:rsid w:val="00DE5AAD"/>
    <w:rsid w:val="00E26B4E"/>
    <w:rsid w:val="00E35D90"/>
    <w:rsid w:val="00E36D17"/>
    <w:rsid w:val="00E728E3"/>
    <w:rsid w:val="00F35FF0"/>
    <w:rsid w:val="00F720DC"/>
    <w:rsid w:val="00FA708F"/>
    <w:rsid w:val="00FB33B7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00C"/>
    <w:rPr>
      <w:rFonts w:hAnsi="Arial Unicode MS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5700C"/>
    <w:rPr>
      <w:u w:val="single"/>
    </w:rPr>
  </w:style>
  <w:style w:type="paragraph" w:styleId="Cabealho">
    <w:name w:val="header"/>
    <w:rsid w:val="00C5700C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rsid w:val="00C570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rsid w:val="00C5700C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rsid w:val="00C5700C"/>
    <w:pPr>
      <w:numPr>
        <w:numId w:val="25"/>
      </w:numPr>
    </w:pPr>
  </w:style>
  <w:style w:type="numbering" w:customStyle="1" w:styleId="EstiloImportado2">
    <w:name w:val="Estilo Importado 2"/>
    <w:rsid w:val="00C5700C"/>
  </w:style>
  <w:style w:type="paragraph" w:styleId="Textodebalo">
    <w:name w:val="Balloon Text"/>
    <w:basedOn w:val="Normal"/>
    <w:link w:val="Textodebalo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Fontepargpadro"/>
    <w:rsid w:val="00E36D17"/>
  </w:style>
  <w:style w:type="paragraph" w:styleId="PargrafodaLista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7D9E"/>
    <w:rPr>
      <w:rFonts w:hAnsi="Arial Unicode MS" w:cs="Arial Unicode MS"/>
      <w:color w:val="000000"/>
      <w:u w:color="000000"/>
      <w:lang w:val="pt-PT"/>
    </w:rPr>
  </w:style>
  <w:style w:type="character" w:customStyle="1" w:styleId="fontstyle01">
    <w:name w:val="fontstyle01"/>
    <w:basedOn w:val="Fontepargpadro"/>
    <w:rsid w:val="007138E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rpodetexto">
    <w:name w:val="corpo de texto"/>
    <w:basedOn w:val="Normal"/>
    <w:link w:val="corpodetextoChar"/>
    <w:uiPriority w:val="99"/>
    <w:qFormat/>
    <w:rsid w:val="00845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09"/>
    </w:pPr>
    <w:rPr>
      <w:rFonts w:eastAsia="Calibri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8450CC"/>
    <w:rPr>
      <w:rFonts w:eastAsia="Calibri"/>
      <w:sz w:val="24"/>
      <w:szCs w:val="24"/>
      <w:bdr w:val="none" w:sz="0" w:space="0" w:color="auto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1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 w:hAnsi="Times New Roman" w:cstheme="minorBidi"/>
      <w:color w:val="auto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14D4"/>
    <w:rPr>
      <w:rFonts w:eastAsiaTheme="minorHAnsi" w:cstheme="minorBidi"/>
      <w:bdr w:val="none" w:sz="0" w:space="0" w:color="auto"/>
    </w:rPr>
  </w:style>
  <w:style w:type="character" w:customStyle="1" w:styleId="apple-converted-space">
    <w:name w:val="apple-converted-space"/>
    <w:basedOn w:val="Fontepargpadro"/>
    <w:rsid w:val="00AF1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pPr>
      <w:numPr>
        <w:numId w:val="25"/>
      </w:numPr>
    </w:pPr>
  </w:style>
  <w:style w:type="numbering" w:customStyle="1" w:styleId="EstiloImportado2">
    <w:name w:val="Estilo Importado 2"/>
  </w:style>
  <w:style w:type="paragraph" w:styleId="BalloonText">
    <w:name w:val="Balloon Text"/>
    <w:basedOn w:val="Normal"/>
    <w:link w:val="BalloonText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DefaultParagraphFont"/>
    <w:rsid w:val="00E36D17"/>
  </w:style>
  <w:style w:type="paragraph" w:styleId="ListParagraph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E"/>
    <w:rPr>
      <w:rFonts w:hAnsi="Arial Unicode MS" w:cs="Arial Unicode MS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634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Thomaz</dc:creator>
  <cp:lastModifiedBy>Elder Thomaz</cp:lastModifiedBy>
  <cp:revision>5</cp:revision>
  <dcterms:created xsi:type="dcterms:W3CDTF">2021-01-04T17:17:00Z</dcterms:created>
  <dcterms:modified xsi:type="dcterms:W3CDTF">2021-01-04T17:40:00Z</dcterms:modified>
</cp:coreProperties>
</file>